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5E151E" w:rsidRDefault="00445710" w:rsidP="00445710">
      <w:pPr>
        <w:jc w:val="right"/>
      </w:pPr>
      <w:r w:rsidRPr="005E151E">
        <w:t xml:space="preserve">Приложение </w:t>
      </w:r>
      <w:r w:rsidR="00DF0881" w:rsidRPr="005E151E">
        <w:t xml:space="preserve">№ </w:t>
      </w:r>
      <w:r w:rsidRPr="005E151E">
        <w:t>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bookmarkStart w:id="4" w:name="Отделение"/>
      <w:r w:rsidR="005C4813" w:rsidRPr="005E151E">
        <w:rPr>
          <w:rFonts w:ascii="Tahoma" w:eastAsia="Times New Roman" w:hAnsi="Tahoma" w:cs="Tahoma"/>
        </w:rPr>
        <w:t>Восточного</w:t>
      </w:r>
      <w:bookmarkEnd w:id="4"/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5C4813" w:rsidRPr="005E151E">
              <w:rPr>
                <w:rFonts w:ascii="Tahoma" w:eastAsia="Times New Roman" w:hAnsi="Tahoma" w:cs="Tahoma"/>
                <w:sz w:val="20"/>
                <w:szCs w:val="20"/>
              </w:rPr>
              <w:t>Восточного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5C4813" w:rsidRPr="005E151E">
              <w:rPr>
                <w:rFonts w:ascii="Tahoma" w:hAnsi="Tahoma" w:cs="Tahoma"/>
                <w:sz w:val="20"/>
                <w:szCs w:val="20"/>
              </w:rPr>
              <w:t>Восточного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5E151E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754B4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754B4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754B4C">
              <w:rPr>
                <w:rFonts w:ascii="Tahoma" w:hAnsi="Tahoma" w:cs="Tahoma"/>
                <w:sz w:val="20"/>
                <w:szCs w:val="20"/>
              </w:rPr>
              <w:t>4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и.т.д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в графике производства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5E151E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5E151E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5E151E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5E151E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 w:rsidRPr="005E151E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необходимые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и пломбировочной продукции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осуществляется по адресу: г.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работ по настоящему Договору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необходимое для выполнения работ по договору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их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>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При наличии на объекте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прибора учета (ПУ ИСУ, ТТ)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(п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электроэнергии…».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– при однотарифном ПУ, два фото – при двухтарифном ПУ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положение нового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CC5244" w:rsidP="00CC5244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5E151E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5E151E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5E151E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трансформаторов тока не менее 4 лет.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Фактическая вторичная нагрузка выбранных ТТ должна находиться в диапазоне, обеспечивающим соответствующий класс точности согласно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требований ГОСТ, или в расширенном диапазоне согласно пределам, установленным производителем.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5E151E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F212C1" w:rsidRPr="00F212C1" w:rsidRDefault="00F212C1" w:rsidP="00F212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ED56DA">
              <w:rPr>
                <w:rFonts w:ascii="Tahoma" w:hAnsi="Tahoma" w:cs="Tahoma"/>
                <w:sz w:val="20"/>
                <w:szCs w:val="20"/>
              </w:rPr>
              <w:t xml:space="preserve"> 4 кв.2022 г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5E151E" w:rsidRDefault="00F212C1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5E151E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КС-2)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х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вновь установленных </w:t>
            </w:r>
            <w:r w:rsidR="0085799B" w:rsidRPr="005E151E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5E151E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5E151E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297DCC" w:rsidRPr="005E151E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5E151E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5E151E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5E151E" w:rsidRPr="005E151E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202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56B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instrText xml:space="preserve"> REF Отделение \h  \* MERGEFORMAT </w:instrTex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Восточн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ое отделение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16"/>
                <w:szCs w:val="16"/>
              </w:rPr>
              <w:t>АО «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457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13 715</w:t>
            </w:r>
          </w:p>
        </w:tc>
      </w:tr>
      <w:tr w:rsidR="005E151E" w:rsidRPr="005E151E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Замена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573</w:t>
            </w:r>
          </w:p>
        </w:tc>
      </w:tr>
      <w:tr w:rsidR="005E151E" w:rsidRPr="005E151E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Монтаж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jc w:val="center"/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52</w:t>
            </w:r>
          </w:p>
        </w:tc>
      </w:tr>
      <w:tr w:rsidR="005E151E" w:rsidRPr="005E151E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Замена трехфазного ПУ ИСУ*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jc w:val="center"/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382</w:t>
            </w:r>
          </w:p>
        </w:tc>
      </w:tr>
      <w:tr w:rsidR="005E151E" w:rsidRPr="005E151E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Замена ТТ**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jc w:val="center"/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382</w:t>
            </w:r>
          </w:p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5E151E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5E151E">
        <w:rPr>
          <w:rFonts w:eastAsia="Times New Roman"/>
          <w:sz w:val="32"/>
          <w:szCs w:val="32"/>
        </w:rPr>
        <w:t xml:space="preserve">     </w:t>
      </w:r>
      <w:r w:rsidRPr="005E151E">
        <w:rPr>
          <w:rFonts w:ascii="Tahoma" w:eastAsia="Times New Roman" w:hAnsi="Tahoma" w:cs="Tahoma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5E151E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5E151E">
        <w:rPr>
          <w:rFonts w:ascii="Tahoma" w:eastAsia="Times New Roman" w:hAnsi="Tahoma" w:cs="Tahoma"/>
          <w:sz w:val="16"/>
          <w:szCs w:val="16"/>
          <w:lang w:eastAsia="en-US"/>
        </w:rPr>
        <w:t xml:space="preserve">       ** - трансформатор тока</w:t>
      </w:r>
    </w:p>
    <w:p w:rsidR="00F80C4E" w:rsidRPr="005E151E" w:rsidRDefault="00F80C4E" w:rsidP="00F80C4E">
      <w:pPr>
        <w:pStyle w:val="a6"/>
        <w:rPr>
          <w:rFonts w:eastAsia="Times New Roman"/>
          <w:sz w:val="32"/>
          <w:szCs w:val="32"/>
        </w:rPr>
      </w:pPr>
    </w:p>
    <w:tbl>
      <w:tblPr>
        <w:tblW w:w="101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8"/>
        <w:gridCol w:w="5078"/>
      </w:tblGrid>
      <w:tr w:rsidR="005E151E" w:rsidRPr="005E151E" w:rsidTr="00B35D8F">
        <w:trPr>
          <w:trHeight w:val="218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5E151E" w:rsidRDefault="00B422A2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5E151E" w:rsidRDefault="00B422A2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5E151E" w:rsidRPr="005E151E" w:rsidTr="00B35D8F">
        <w:trPr>
          <w:trHeight w:val="52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5E151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5E151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E151E" w:rsidRPr="005E151E" w:rsidTr="00B35D8F">
        <w:trPr>
          <w:cantSplit/>
          <w:trHeight w:val="1025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5E151E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B422A2" w:rsidRPr="005E151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5E151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B422A2" w:rsidRPr="005E151E" w:rsidRDefault="00B422A2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5E151E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B422A2" w:rsidRPr="005E151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B422A2" w:rsidRPr="005E151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Pr="005E151E" w:rsidRDefault="00297DCC" w:rsidP="00B422A2">
      <w:pPr>
        <w:rPr>
          <w:rFonts w:eastAsia="Times New Roman" w:cs="Times New Roman"/>
          <w:sz w:val="32"/>
          <w:szCs w:val="32"/>
        </w:rPr>
      </w:pPr>
    </w:p>
    <w:p w:rsidR="00297DCC" w:rsidRPr="005E151E" w:rsidRDefault="00297DCC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  <w:bookmarkStart w:id="5" w:name="_GoBack"/>
      <w:bookmarkEnd w:id="5"/>
    </w:p>
    <w:p w:rsidR="00DA7D83" w:rsidRPr="005E151E" w:rsidRDefault="00DA7D83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</w:p>
    <w:p w:rsidR="00DA7D83" w:rsidRPr="005E151E" w:rsidRDefault="00DA7D83" w:rsidP="00297DCC">
      <w:pPr>
        <w:rPr>
          <w:rFonts w:eastAsia="Times New Roman" w:cs="Times New Roman"/>
        </w:rPr>
      </w:pPr>
    </w:p>
    <w:p w:rsidR="00297DCC" w:rsidRPr="005E151E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</w:t>
            </w:r>
            <w:r w:rsidR="008C5888" w:rsidRPr="005E15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13,715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13715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</w:t>
            </w:r>
            <w:r w:rsidR="008C5888" w:rsidRPr="005E15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5,73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573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Монтаж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0,52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3,82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382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5E151E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Трансформатор тока (демонтаж</w:t>
            </w:r>
            <w:r w:rsidR="00B252B0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/монтаж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382</w:t>
            </w:r>
          </w:p>
        </w:tc>
      </w:tr>
    </w:tbl>
    <w:p w:rsidR="00ED1684" w:rsidRPr="005E151E" w:rsidRDefault="00ED1684" w:rsidP="00933DD8">
      <w:pPr>
        <w:jc w:val="center"/>
        <w:rPr>
          <w:rFonts w:eastAsia="Times New Roman" w:cs="Times New Roman"/>
          <w:b/>
          <w:bCs/>
        </w:rPr>
      </w:pPr>
    </w:p>
    <w:tbl>
      <w:tblPr>
        <w:tblW w:w="99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4984"/>
      </w:tblGrid>
      <w:tr w:rsidR="005E151E" w:rsidRPr="005E151E" w:rsidTr="007049BB">
        <w:trPr>
          <w:trHeight w:val="21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5E151E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5E151E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5E151E" w:rsidRPr="005E151E" w:rsidTr="007049BB">
        <w:trPr>
          <w:trHeight w:val="52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E151E" w:rsidRPr="005E151E" w:rsidTr="007049BB">
        <w:trPr>
          <w:cantSplit/>
          <w:trHeight w:val="1031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5E151E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5E151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5E151E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5E151E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933DD8" w:rsidRPr="005E151E" w:rsidRDefault="00933DD8" w:rsidP="00297DCC">
      <w:pPr>
        <w:rPr>
          <w:rFonts w:eastAsia="Times New Roman" w:cs="Times New Roman"/>
        </w:rPr>
      </w:pPr>
    </w:p>
    <w:p w:rsidR="00297DCC" w:rsidRPr="005E151E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5E151E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E16CA" w:rsidRPr="005E151E" w:rsidRDefault="000D5D2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</w:t>
            </w:r>
            <w:r w:rsidR="00CE16CA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13 715</w:t>
            </w:r>
          </w:p>
        </w:tc>
        <w:tc>
          <w:tcPr>
            <w:tcW w:w="1579" w:type="dxa"/>
            <w:vAlign w:val="center"/>
          </w:tcPr>
          <w:p w:rsidR="00CE16CA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625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382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382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30 590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14 722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0534FE" w:rsidRPr="005E151E" w:rsidRDefault="000534FE" w:rsidP="00297DCC">
      <w:pPr>
        <w:jc w:val="center"/>
        <w:rPr>
          <w:rFonts w:eastAsia="Times New Roman" w:cs="Times New Roman"/>
        </w:rPr>
      </w:pP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890"/>
      </w:tblGrid>
      <w:tr w:rsidR="005E151E" w:rsidRPr="005E151E" w:rsidTr="007049BB">
        <w:trPr>
          <w:trHeight w:val="20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5E151E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5E151E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5E151E" w:rsidRPr="005E151E" w:rsidTr="007049BB">
        <w:trPr>
          <w:trHeight w:val="49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5E151E" w:rsidTr="007049BB">
        <w:trPr>
          <w:cantSplit/>
          <w:trHeight w:val="96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5E151E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5E151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5E151E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5E151E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Default="00297DCC" w:rsidP="00297DCC">
      <w:pPr>
        <w:jc w:val="center"/>
        <w:rPr>
          <w:rFonts w:eastAsia="Times New Roman" w:cs="Times New Roman"/>
        </w:rPr>
      </w:pPr>
    </w:p>
    <w:p w:rsidR="00ED56DA" w:rsidRDefault="00ED56DA" w:rsidP="00297DCC">
      <w:pPr>
        <w:jc w:val="center"/>
        <w:rPr>
          <w:rFonts w:eastAsia="Times New Roman" w:cs="Times New Roman"/>
        </w:rPr>
      </w:pPr>
    </w:p>
    <w:p w:rsidR="00ED56DA" w:rsidRDefault="00ED56DA" w:rsidP="00297DCC">
      <w:pPr>
        <w:jc w:val="center"/>
        <w:rPr>
          <w:rFonts w:eastAsia="Times New Roman" w:cs="Times New Roman"/>
        </w:rPr>
      </w:pPr>
    </w:p>
    <w:p w:rsidR="00ED56DA" w:rsidRDefault="00ED56DA" w:rsidP="00297DCC">
      <w:pPr>
        <w:jc w:val="center"/>
        <w:rPr>
          <w:rFonts w:eastAsia="Times New Roman" w:cs="Times New Roman"/>
        </w:rPr>
      </w:pPr>
    </w:p>
    <w:p w:rsidR="00ED56DA" w:rsidRDefault="00ED56DA" w:rsidP="00297DCC">
      <w:pPr>
        <w:jc w:val="center"/>
        <w:rPr>
          <w:rFonts w:eastAsia="Times New Roman" w:cs="Times New Roman"/>
        </w:rPr>
      </w:pPr>
    </w:p>
    <w:p w:rsidR="00ED56DA" w:rsidRDefault="00ED56DA" w:rsidP="00297DCC">
      <w:pPr>
        <w:jc w:val="center"/>
        <w:rPr>
          <w:rFonts w:eastAsia="Times New Roman" w:cs="Times New Roman"/>
        </w:rPr>
      </w:pPr>
    </w:p>
    <w:p w:rsidR="00ED56DA" w:rsidRDefault="00ED56DA" w:rsidP="00297DCC">
      <w:pPr>
        <w:jc w:val="center"/>
        <w:rPr>
          <w:rFonts w:eastAsia="Times New Roman" w:cs="Times New Roman"/>
        </w:rPr>
      </w:pPr>
    </w:p>
    <w:p w:rsidR="00ED56DA" w:rsidRPr="005E151E" w:rsidRDefault="00ED56DA" w:rsidP="00297DCC">
      <w:pPr>
        <w:jc w:val="center"/>
        <w:rPr>
          <w:rFonts w:eastAsia="Times New Roman" w:cs="Times New Roman"/>
        </w:rPr>
      </w:pPr>
    </w:p>
    <w:p w:rsidR="00297DCC" w:rsidRPr="005E151E" w:rsidRDefault="0085799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5E151E" w:rsidRDefault="000534FE" w:rsidP="000534FE">
      <w:pPr>
        <w:jc w:val="right"/>
        <w:rPr>
          <w:rFonts w:eastAsia="Times New Roman" w:cs="Times New Roman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34FE" w:rsidRPr="005E151E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E151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0534FE" w:rsidRPr="005E151E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5E151E" w:rsidRPr="005E151E" w:rsidTr="007049BB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5E151E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5E151E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151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5E151E" w:rsidRPr="005E151E" w:rsidTr="007049BB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E151E" w:rsidRPr="005E151E" w:rsidTr="007049BB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5E151E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5E151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5E151E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5E151E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5E151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E15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34FE" w:rsidRDefault="000534FE" w:rsidP="000534FE">
      <w:pPr>
        <w:rPr>
          <w:rFonts w:eastAsia="Times New Roman" w:cs="Times New Roman"/>
          <w:noProof/>
          <w:lang w:eastAsia="ru-RU"/>
        </w:rPr>
      </w:pPr>
    </w:p>
    <w:sectPr w:rsidR="000534F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75" w:rsidRDefault="00DD4875" w:rsidP="00974DAE">
      <w:pPr>
        <w:spacing w:after="0" w:line="240" w:lineRule="auto"/>
      </w:pPr>
      <w:r>
        <w:separator/>
      </w:r>
    </w:p>
  </w:endnote>
  <w:endnote w:type="continuationSeparator" w:id="0">
    <w:p w:rsidR="00DD4875" w:rsidRDefault="00DD4875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75" w:rsidRDefault="00DD4875" w:rsidP="00974DAE">
      <w:pPr>
        <w:spacing w:after="0" w:line="240" w:lineRule="auto"/>
      </w:pPr>
      <w:r>
        <w:separator/>
      </w:r>
    </w:p>
  </w:footnote>
  <w:footnote w:type="continuationSeparator" w:id="0">
    <w:p w:rsidR="00DD4875" w:rsidRDefault="00DD4875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244FF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E5AF2-AB7A-4424-A83C-90BD0089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5841</Words>
  <Characters>33298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5</cp:revision>
  <cp:lastPrinted>2021-08-10T07:13:00Z</cp:lastPrinted>
  <dcterms:created xsi:type="dcterms:W3CDTF">2023-03-07T08:58:00Z</dcterms:created>
  <dcterms:modified xsi:type="dcterms:W3CDTF">2023-03-10T10:19:00Z</dcterms:modified>
</cp:coreProperties>
</file>